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ACEC6" w14:textId="03615781" w:rsidR="006A1660" w:rsidRPr="00160479" w:rsidRDefault="006A1660" w:rsidP="006A1660">
      <w:pPr>
        <w:rPr>
          <w:rFonts w:ascii="Times New Roman" w:eastAsia="Times New Roman" w:hAnsi="Times New Roman" w:cs="Times New Roman"/>
          <w:noProof/>
          <w:lang w:val="sr-Cyrl-RS"/>
        </w:rPr>
      </w:pPr>
      <w:r w:rsidRPr="00160479">
        <w:rPr>
          <w:rFonts w:ascii="Times New Roman" w:eastAsia="Times New Roman" w:hAnsi="Times New Roman" w:cs="Times New Roman"/>
          <w:b/>
          <w:bCs/>
          <w:noProof/>
          <w:color w:val="2D73B3"/>
        </w:rPr>
        <w:t xml:space="preserve">Припрема за час број </w:t>
      </w:r>
      <w:r w:rsidR="008B55D8" w:rsidRPr="00160479">
        <w:rPr>
          <w:rFonts w:ascii="Times New Roman" w:eastAsia="Times New Roman" w:hAnsi="Times New Roman" w:cs="Times New Roman"/>
          <w:b/>
          <w:bCs/>
          <w:noProof/>
          <w:color w:val="2D73B3"/>
          <w:lang w:val="sr-Cyrl-RS"/>
        </w:rPr>
        <w:t>1,</w:t>
      </w:r>
      <w:r w:rsidR="008B55D8" w:rsidRPr="00160479">
        <w:rPr>
          <w:rFonts w:ascii="Times New Roman" w:eastAsia="Times New Roman" w:hAnsi="Times New Roman" w:cs="Times New Roman"/>
          <w:b/>
          <w:bCs/>
          <w:noProof/>
          <w:color w:val="2D73B3"/>
        </w:rPr>
        <w:t xml:space="preserve"> </w:t>
      </w:r>
      <w:r w:rsidR="008B55D8" w:rsidRPr="00160479">
        <w:rPr>
          <w:rFonts w:ascii="Times New Roman" w:eastAsia="Times New Roman" w:hAnsi="Times New Roman" w:cs="Times New Roman"/>
          <w:b/>
          <w:bCs/>
          <w:noProof/>
          <w:color w:val="2D73B3"/>
          <w:lang w:val="sr-Cyrl-RS"/>
        </w:rPr>
        <w:t>2</w:t>
      </w:r>
    </w:p>
    <w:p w14:paraId="647B3986" w14:textId="77777777" w:rsidR="006A1660" w:rsidRPr="00160479" w:rsidRDefault="006A1660" w:rsidP="006A1660">
      <w:pPr>
        <w:rPr>
          <w:rFonts w:ascii="Times New Roman" w:eastAsia="Times New Roman" w:hAnsi="Times New Roman" w:cs="Times New Roman"/>
          <w:noProof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3118"/>
        <w:gridCol w:w="3265"/>
        <w:gridCol w:w="82"/>
      </w:tblGrid>
      <w:tr w:rsidR="006A1660" w:rsidRPr="00160479" w14:paraId="214D2624" w14:textId="77777777" w:rsidTr="006A1660">
        <w:trPr>
          <w:trHeight w:val="432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665AC157" w14:textId="77777777" w:rsidR="006A1660" w:rsidRPr="00160479" w:rsidRDefault="006A1660" w:rsidP="006A1660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Предмет: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42B80384" w14:textId="77777777" w:rsidR="006A1660" w:rsidRPr="00160479" w:rsidRDefault="006A1660" w:rsidP="006A1660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noProof/>
                <w:color w:val="000000"/>
              </w:rPr>
              <w:t>Ликовна култура 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BC1C9" w14:textId="77777777" w:rsidR="006A1660" w:rsidRPr="00160479" w:rsidRDefault="006A1660" w:rsidP="006A1660">
            <w:pPr>
              <w:ind w:left="141" w:hanging="246"/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 xml:space="preserve">   Датум одржавања:</w:t>
            </w:r>
          </w:p>
        </w:tc>
        <w:tc>
          <w:tcPr>
            <w:tcW w:w="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48F605E6" w14:textId="77777777" w:rsidR="006A1660" w:rsidRPr="00160479" w:rsidRDefault="006A1660" w:rsidP="006A1660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6A1660" w:rsidRPr="00160479" w14:paraId="79B479B5" w14:textId="77777777" w:rsidTr="006A1660">
        <w:trPr>
          <w:gridAfter w:val="1"/>
          <w:wAfter w:w="82" w:type="dxa"/>
          <w:trHeight w:val="432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27BD07E6" w14:textId="77777777" w:rsidR="006A1660" w:rsidRPr="00160479" w:rsidRDefault="006A1660" w:rsidP="006A1660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Школа и разред: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19E4CDB6" w14:textId="77777777" w:rsidR="006A1660" w:rsidRPr="00160479" w:rsidRDefault="006A1660" w:rsidP="006A1660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6A1660" w:rsidRPr="00160479" w14:paraId="7CD6DBB3" w14:textId="77777777" w:rsidTr="006A1660">
        <w:trPr>
          <w:gridAfter w:val="1"/>
          <w:wAfter w:w="82" w:type="dxa"/>
          <w:trHeight w:val="432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1BAE169B" w14:textId="77777777" w:rsidR="006A1660" w:rsidRPr="00160479" w:rsidRDefault="006A1660" w:rsidP="006A1660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Учитељица/учитељ: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14:paraId="00A609E9" w14:textId="77777777" w:rsidR="006A1660" w:rsidRPr="00160479" w:rsidRDefault="006A1660" w:rsidP="006A1660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6A1660" w:rsidRPr="00160479" w14:paraId="09976B17" w14:textId="77777777" w:rsidTr="006A1660">
        <w:trPr>
          <w:gridAfter w:val="1"/>
          <w:wAfter w:w="82" w:type="dxa"/>
          <w:trHeight w:val="432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59B75ABD" w14:textId="77777777" w:rsidR="006A1660" w:rsidRPr="00160479" w:rsidRDefault="006A1660" w:rsidP="006A1660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Наставна тема/област: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6A20DBA6" w14:textId="77777777" w:rsidR="006A1660" w:rsidRPr="00160479" w:rsidRDefault="006A1660" w:rsidP="006A1660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ОБЛИЦИ</w:t>
            </w:r>
          </w:p>
        </w:tc>
      </w:tr>
      <w:tr w:rsidR="006A1660" w:rsidRPr="00160479" w14:paraId="12CF7D2E" w14:textId="77777777" w:rsidTr="006A1660">
        <w:trPr>
          <w:gridAfter w:val="1"/>
          <w:wAfter w:w="82" w:type="dxa"/>
          <w:trHeight w:val="432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10F40788" w14:textId="77777777" w:rsidR="006A1660" w:rsidRPr="00160479" w:rsidRDefault="006A1660" w:rsidP="006A1660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Наставна јединица: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2585C911" w14:textId="5D525764" w:rsidR="008B55D8" w:rsidRPr="00160479" w:rsidRDefault="008B55D8" w:rsidP="008B55D8">
            <w:p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Цело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део</w:t>
            </w:r>
            <w:proofErr w:type="spellEnd"/>
          </w:p>
          <w:p w14:paraId="7CD1AC64" w14:textId="16DEFB74" w:rsidR="006A1660" w:rsidRPr="00160479" w:rsidRDefault="006A1660" w:rsidP="006A1660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6A1660" w:rsidRPr="00160479" w14:paraId="3D3EACB8" w14:textId="77777777" w:rsidTr="006A1660">
        <w:trPr>
          <w:gridAfter w:val="1"/>
          <w:wAfter w:w="82" w:type="dxa"/>
          <w:trHeight w:val="432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3D020323" w14:textId="77777777" w:rsidR="006A1660" w:rsidRPr="00160479" w:rsidRDefault="006A1660" w:rsidP="006A1660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Тип часа: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113F1CC0" w14:textId="77777777" w:rsidR="006A1660" w:rsidRPr="00160479" w:rsidRDefault="006A1660" w:rsidP="006A1660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noProof/>
                <w:color w:val="000000"/>
              </w:rPr>
              <w:t>Обрада</w:t>
            </w:r>
          </w:p>
        </w:tc>
      </w:tr>
      <w:tr w:rsidR="006A1660" w:rsidRPr="00160479" w14:paraId="2A191A03" w14:textId="77777777" w:rsidTr="008B55D8">
        <w:trPr>
          <w:gridAfter w:val="1"/>
          <w:wAfter w:w="82" w:type="dxa"/>
          <w:trHeight w:val="432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2874E6D0" w14:textId="77777777" w:rsidR="006A1660" w:rsidRPr="00160479" w:rsidRDefault="006A1660" w:rsidP="006A1660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Циљ часа: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115882FE" w14:textId="77777777" w:rsidR="008B55D8" w:rsidRPr="00160479" w:rsidRDefault="008B55D8" w:rsidP="008B55D8">
            <w:p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Уoчавање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различитих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целина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њихових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делова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простору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Уочавање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утицаја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амбијента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осећања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</w:p>
          <w:p w14:paraId="27C7767B" w14:textId="3AEF7B82" w:rsidR="006A1660" w:rsidRPr="00160479" w:rsidRDefault="006A1660" w:rsidP="006A1660">
            <w:pPr>
              <w:pStyle w:val="Listaszerbekezds"/>
              <w:ind w:left="0"/>
            </w:pPr>
          </w:p>
        </w:tc>
      </w:tr>
      <w:tr w:rsidR="006A1660" w:rsidRPr="00160479" w14:paraId="6E302D79" w14:textId="77777777" w:rsidTr="006A1660">
        <w:trPr>
          <w:gridAfter w:val="1"/>
          <w:wAfter w:w="82" w:type="dxa"/>
          <w:trHeight w:val="988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2007A9F4" w14:textId="77777777" w:rsidR="006A1660" w:rsidRPr="00160479" w:rsidRDefault="006A1660" w:rsidP="006A1660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Очекивани исходи на крају часа: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1003AB0D" w14:textId="77777777" w:rsidR="008B55D8" w:rsidRPr="00160479" w:rsidRDefault="008B55D8" w:rsidP="008B55D8">
            <w:p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крају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часа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ученик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ће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бити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стању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: </w:t>
            </w:r>
          </w:p>
          <w:p w14:paraId="3DD1ED15" w14:textId="77777777" w:rsidR="008B55D8" w:rsidRPr="00160479" w:rsidRDefault="008B55D8" w:rsidP="008B55D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користи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материјал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прибор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безбедан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одговоран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; </w:t>
            </w:r>
          </w:p>
          <w:p w14:paraId="0AE25418" w14:textId="77777777" w:rsidR="008B55D8" w:rsidRPr="00160479" w:rsidRDefault="008B55D8" w:rsidP="008B55D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изрази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одабраним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материјалом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техникама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своје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емоције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машту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сећања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замисли</w:t>
            </w:r>
            <w:proofErr w:type="spellEnd"/>
            <w:r w:rsidRPr="00160479">
              <w:rPr>
                <w:rFonts w:ascii="Times New Roman" w:hAnsi="Times New Roman" w:cs="Times New Roman"/>
              </w:rPr>
              <w:t>;</w:t>
            </w:r>
          </w:p>
          <w:p w14:paraId="7A4334E8" w14:textId="77777777" w:rsidR="008B55D8" w:rsidRPr="00160479" w:rsidRDefault="008B55D8" w:rsidP="008B55D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користи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једноставне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информације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одабрана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ликовна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дела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као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подстицај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стваралачки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рад;</w:t>
            </w:r>
          </w:p>
          <w:p w14:paraId="242F63AD" w14:textId="77777777" w:rsidR="008B55D8" w:rsidRPr="00160479" w:rsidRDefault="008B55D8" w:rsidP="008B55D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160479">
              <w:rPr>
                <w:rFonts w:ascii="Times New Roman" w:hAnsi="Times New Roman" w:cs="Times New Roman"/>
              </w:rPr>
              <w:t>идентификује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истакнути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део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целине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визуелне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супротности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свом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окружењу</w:t>
            </w:r>
            <w:proofErr w:type="spellEnd"/>
            <w:r w:rsidRPr="00160479">
              <w:rPr>
                <w:rFonts w:ascii="Times New Roman" w:hAnsi="Times New Roman" w:cs="Times New Roman"/>
              </w:rPr>
              <w:t>;</w:t>
            </w:r>
          </w:p>
          <w:p w14:paraId="30708902" w14:textId="77777777" w:rsidR="008B55D8" w:rsidRPr="00160479" w:rsidRDefault="008B55D8" w:rsidP="008B55D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преобликује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самостално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сарадњи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другима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материјале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предмете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рециклажу</w:t>
            </w:r>
            <w:proofErr w:type="spellEnd"/>
            <w:r w:rsidRPr="00160479">
              <w:rPr>
                <w:rFonts w:ascii="Times New Roman" w:hAnsi="Times New Roman" w:cs="Times New Roman"/>
              </w:rPr>
              <w:t>;</w:t>
            </w:r>
          </w:p>
          <w:p w14:paraId="51AF33A7" w14:textId="77777777" w:rsidR="008B55D8" w:rsidRPr="00160479" w:rsidRDefault="008B55D8" w:rsidP="008B55D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упоређује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свој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туђ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естетски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доживљај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простора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дизајна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уметничких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дела</w:t>
            </w:r>
            <w:proofErr w:type="spellEnd"/>
            <w:r w:rsidRPr="00160479">
              <w:rPr>
                <w:rFonts w:ascii="Times New Roman" w:hAnsi="Times New Roman" w:cs="Times New Roman"/>
              </w:rPr>
              <w:t>;</w:t>
            </w:r>
          </w:p>
          <w:p w14:paraId="2EAA30CE" w14:textId="6F7409F7" w:rsidR="008B55D8" w:rsidRPr="00160479" w:rsidRDefault="008B55D8" w:rsidP="008B55D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разматра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у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шта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како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учио</w:t>
            </w:r>
            <w:proofErr w:type="spellEnd"/>
            <w:r w:rsidRPr="00160479">
              <w:rPr>
                <w:rFonts w:ascii="Times New Roman" w:hAnsi="Times New Roman" w:cs="Times New Roman"/>
              </w:rPr>
              <w:t>/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учила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где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знања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може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примени</w:t>
            </w:r>
            <w:proofErr w:type="spellEnd"/>
            <w:r w:rsidRPr="00160479">
              <w:rPr>
                <w:rFonts w:ascii="Times New Roman" w:hAnsi="Times New Roman" w:cs="Times New Roman"/>
              </w:rPr>
              <w:t>.</w:t>
            </w:r>
          </w:p>
          <w:p w14:paraId="306D5A5B" w14:textId="1061FE73" w:rsidR="006A1660" w:rsidRPr="00160479" w:rsidRDefault="006A1660" w:rsidP="006A1660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6A1660" w:rsidRPr="00160479" w14:paraId="52ACC21C" w14:textId="77777777" w:rsidTr="00DB5830">
        <w:trPr>
          <w:gridAfter w:val="1"/>
          <w:wAfter w:w="82" w:type="dxa"/>
          <w:trHeight w:val="432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494D61AF" w14:textId="77777777" w:rsidR="006A1660" w:rsidRPr="00160479" w:rsidRDefault="006A1660" w:rsidP="006A1660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Наставне методе: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31" w:type="dxa"/>
              <w:bottom w:w="0" w:type="dxa"/>
              <w:right w:w="31" w:type="dxa"/>
            </w:tcMar>
          </w:tcPr>
          <w:p w14:paraId="2C4BD106" w14:textId="77777777" w:rsidR="008B55D8" w:rsidRPr="00160479" w:rsidRDefault="008B55D8" w:rsidP="008B55D8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вербалне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решавање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проблема</w:t>
            </w:r>
            <w:proofErr w:type="spellEnd"/>
          </w:p>
          <w:p w14:paraId="4022EB6F" w14:textId="77777777" w:rsidR="008B55D8" w:rsidRPr="00160479" w:rsidRDefault="008B55D8" w:rsidP="008B55D8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рад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тексту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писани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радови</w:t>
            </w:r>
            <w:proofErr w:type="spellEnd"/>
          </w:p>
          <w:p w14:paraId="0B88EDA4" w14:textId="77777777" w:rsidR="008B55D8" w:rsidRPr="00160479" w:rsidRDefault="008B55D8" w:rsidP="008B55D8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демонстративнe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методe</w:t>
            </w:r>
            <w:proofErr w:type="spellEnd"/>
          </w:p>
          <w:p w14:paraId="2AD4CDA8" w14:textId="77777777" w:rsidR="008B55D8" w:rsidRPr="00160479" w:rsidRDefault="008B55D8" w:rsidP="008B55D8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практичан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рад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радионица</w:t>
            </w:r>
            <w:proofErr w:type="spellEnd"/>
          </w:p>
          <w:p w14:paraId="26BF6EB4" w14:textId="0670A774" w:rsidR="008B55D8" w:rsidRPr="00160479" w:rsidRDefault="008B55D8" w:rsidP="008B55D8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истраживачки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рад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</w:p>
          <w:p w14:paraId="38A9519D" w14:textId="1A6B3B8D" w:rsidR="006A1660" w:rsidRPr="00160479" w:rsidRDefault="006A1660" w:rsidP="006A1660">
            <w:pPr>
              <w:pStyle w:val="Listaszerbekezds"/>
              <w:ind w:left="0" w:hanging="105"/>
            </w:pPr>
          </w:p>
        </w:tc>
      </w:tr>
      <w:tr w:rsidR="006A1660" w:rsidRPr="00160479" w14:paraId="1E371125" w14:textId="77777777" w:rsidTr="00646782">
        <w:trPr>
          <w:gridAfter w:val="1"/>
          <w:wAfter w:w="82" w:type="dxa"/>
          <w:trHeight w:val="432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489F905A" w14:textId="77777777" w:rsidR="006A1660" w:rsidRPr="00160479" w:rsidRDefault="006A1660" w:rsidP="006A1660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Наставна средства: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31" w:type="dxa"/>
              <w:bottom w:w="0" w:type="dxa"/>
              <w:right w:w="31" w:type="dxa"/>
            </w:tcMar>
          </w:tcPr>
          <w:p w14:paraId="68FECE59" w14:textId="77777777" w:rsidR="008B55D8" w:rsidRPr="00160479" w:rsidRDefault="008B55D8" w:rsidP="008B55D8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визуелна</w:t>
            </w:r>
            <w:proofErr w:type="spellEnd"/>
          </w:p>
          <w:p w14:paraId="594AD28D" w14:textId="5A397308" w:rsidR="008B55D8" w:rsidRPr="00160479" w:rsidRDefault="008B55D8" w:rsidP="008B55D8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аудитивна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</w:p>
          <w:p w14:paraId="2C71A0EB" w14:textId="1ED8456D" w:rsidR="006A1660" w:rsidRPr="00160479" w:rsidRDefault="006A1660" w:rsidP="006A1660">
            <w:pPr>
              <w:pStyle w:val="Listaszerbekezds"/>
              <w:ind w:left="0"/>
            </w:pPr>
          </w:p>
        </w:tc>
      </w:tr>
      <w:tr w:rsidR="006A1660" w:rsidRPr="00160479" w14:paraId="1F9F4AE0" w14:textId="77777777" w:rsidTr="006A1660">
        <w:trPr>
          <w:gridAfter w:val="1"/>
          <w:wAfter w:w="82" w:type="dxa"/>
          <w:trHeight w:val="432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41996DA4" w14:textId="77777777" w:rsidR="006A1660" w:rsidRPr="00160479" w:rsidRDefault="006A1660" w:rsidP="006A1660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Ликовно подручје: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07E7BA6E" w14:textId="77777777" w:rsidR="00160479" w:rsidRPr="00160479" w:rsidRDefault="00160479" w:rsidP="00160479">
            <w:p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слика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којој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различитим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облицима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бојама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представљени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различити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звуци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</w:p>
          <w:p w14:paraId="36100512" w14:textId="69EC18B9" w:rsidR="006A1660" w:rsidRPr="00160479" w:rsidRDefault="006A1660" w:rsidP="006A1660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6A1660" w:rsidRPr="00160479" w14:paraId="3AE7FA75" w14:textId="77777777" w:rsidTr="003E1C46">
        <w:trPr>
          <w:gridAfter w:val="1"/>
          <w:wAfter w:w="82" w:type="dxa"/>
          <w:trHeight w:val="432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1F71C5D3" w14:textId="77777777" w:rsidR="006A1660" w:rsidRPr="00160479" w:rsidRDefault="006A1660" w:rsidP="006A1660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Облици рада: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31" w:type="dxa"/>
              <w:bottom w:w="0" w:type="dxa"/>
              <w:right w:w="31" w:type="dxa"/>
            </w:tcMar>
          </w:tcPr>
          <w:p w14:paraId="1DC2D796" w14:textId="72FAA9A8" w:rsidR="00160479" w:rsidRPr="00160479" w:rsidRDefault="00160479" w:rsidP="00160479">
            <w:p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Ф</w:t>
            </w:r>
            <w:r w:rsidRPr="00160479">
              <w:rPr>
                <w:rFonts w:ascii="Times New Roman" w:hAnsi="Times New Roman" w:cs="Times New Roman"/>
              </w:rPr>
              <w:t>ронтални</w:t>
            </w:r>
            <w:proofErr w:type="spellEnd"/>
            <w:r w:rsidRPr="00160479">
              <w:rPr>
                <w:rFonts w:ascii="Times New Roman" w:hAnsi="Times New Roman" w:cs="Times New Roman"/>
              </w:rPr>
              <w:t>,</w:t>
            </w:r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индивидуални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</w:p>
          <w:p w14:paraId="6ABEF5C8" w14:textId="61AE9AC2" w:rsidR="006A1660" w:rsidRPr="00160479" w:rsidRDefault="006A1660" w:rsidP="006A1660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lang w:val="ru-RU" w:eastAsia="en-GB"/>
              </w:rPr>
            </w:pPr>
          </w:p>
        </w:tc>
      </w:tr>
      <w:tr w:rsidR="006A1660" w:rsidRPr="00160479" w14:paraId="662DF877" w14:textId="77777777" w:rsidTr="00201986">
        <w:trPr>
          <w:gridAfter w:val="1"/>
          <w:wAfter w:w="82" w:type="dxa"/>
          <w:trHeight w:val="432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70803D8E" w14:textId="77777777" w:rsidR="006A1660" w:rsidRPr="00160479" w:rsidRDefault="006A1660" w:rsidP="006A1660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Међупредметне компетенције: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31" w:type="dxa"/>
              <w:bottom w:w="0" w:type="dxa"/>
              <w:right w:w="31" w:type="dxa"/>
            </w:tcMar>
          </w:tcPr>
          <w:p w14:paraId="1125DAC8" w14:textId="0DAFB66E" w:rsidR="008B55D8" w:rsidRPr="00160479" w:rsidRDefault="008B55D8" w:rsidP="008B55D8">
            <w:p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решавање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проблема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естетичка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компетенција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</w:p>
          <w:p w14:paraId="229C6DD3" w14:textId="77777777" w:rsidR="006A1660" w:rsidRPr="00160479" w:rsidRDefault="006A1660" w:rsidP="006A1660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6A1660" w:rsidRPr="00160479" w14:paraId="58075F56" w14:textId="77777777" w:rsidTr="00D038E9">
        <w:trPr>
          <w:gridAfter w:val="1"/>
          <w:wAfter w:w="82" w:type="dxa"/>
          <w:trHeight w:val="432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0CA1CBA5" w14:textId="77777777" w:rsidR="006A1660" w:rsidRPr="00160479" w:rsidRDefault="006A1660" w:rsidP="006A1660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lastRenderedPageBreak/>
              <w:t>Међупредметно повезивање: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31" w:type="dxa"/>
              <w:bottom w:w="0" w:type="dxa"/>
              <w:right w:w="31" w:type="dxa"/>
            </w:tcMar>
          </w:tcPr>
          <w:p w14:paraId="1C4D0782" w14:textId="77777777" w:rsidR="008B55D8" w:rsidRPr="00160479" w:rsidRDefault="008B55D8" w:rsidP="008B55D8">
            <w:p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свет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око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нас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музичка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култура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језик</w:t>
            </w:r>
            <w:proofErr w:type="spellEnd"/>
          </w:p>
          <w:p w14:paraId="360E2753" w14:textId="0273F253" w:rsidR="006A1660" w:rsidRPr="00160479" w:rsidRDefault="006A1660" w:rsidP="006A1660">
            <w:pPr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6A1660" w:rsidRPr="00160479" w14:paraId="7DEC69F5" w14:textId="77777777" w:rsidTr="0031541B">
        <w:trPr>
          <w:gridAfter w:val="1"/>
          <w:wAfter w:w="82" w:type="dxa"/>
          <w:trHeight w:val="432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2DE14B52" w14:textId="77777777" w:rsidR="006A1660" w:rsidRPr="00160479" w:rsidRDefault="006A1660" w:rsidP="006A1660">
            <w:pPr>
              <w:ind w:left="135"/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Кључни појмови: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" w:type="dxa"/>
              <w:left w:w="31" w:type="dxa"/>
              <w:bottom w:w="0" w:type="dxa"/>
              <w:right w:w="31" w:type="dxa"/>
            </w:tcMar>
          </w:tcPr>
          <w:p w14:paraId="09308F99" w14:textId="63310A85" w:rsidR="008B55D8" w:rsidRPr="00160479" w:rsidRDefault="008B55D8" w:rsidP="008B55D8">
            <w:p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Б</w:t>
            </w:r>
            <w:r w:rsidRPr="00160479">
              <w:rPr>
                <w:rFonts w:ascii="Times New Roman" w:hAnsi="Times New Roman" w:cs="Times New Roman"/>
              </w:rPr>
              <w:t>оја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звук</w:t>
            </w:r>
            <w:proofErr w:type="spellEnd"/>
          </w:p>
          <w:p w14:paraId="371363E7" w14:textId="35241892" w:rsidR="006A1660" w:rsidRPr="00160479" w:rsidRDefault="006A1660" w:rsidP="006A1660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 w:cs="Times New Roman"/>
                <w:lang w:val="sr-Cyrl-CS" w:eastAsia="en-GB"/>
              </w:rPr>
            </w:pPr>
          </w:p>
        </w:tc>
      </w:tr>
    </w:tbl>
    <w:p w14:paraId="71A9E26C" w14:textId="77777777" w:rsidR="006A1660" w:rsidRPr="00160479" w:rsidRDefault="006A1660" w:rsidP="006A1660">
      <w:pPr>
        <w:spacing w:after="240"/>
        <w:rPr>
          <w:rFonts w:ascii="Times New Roman" w:eastAsia="Times New Roman" w:hAnsi="Times New Roman" w:cs="Times New Roman"/>
          <w:noProof/>
        </w:rPr>
      </w:pPr>
      <w:r w:rsidRPr="00160479">
        <w:rPr>
          <w:rFonts w:ascii="Times New Roman" w:eastAsia="Times New Roman" w:hAnsi="Times New Roman" w:cs="Times New Roman"/>
          <w:noProof/>
        </w:rPr>
        <w:br/>
      </w:r>
    </w:p>
    <w:p w14:paraId="1D604458" w14:textId="77777777" w:rsidR="006A1660" w:rsidRPr="00160479" w:rsidRDefault="006A1660" w:rsidP="006A1660">
      <w:pPr>
        <w:spacing w:after="240"/>
        <w:rPr>
          <w:rFonts w:ascii="Times New Roman" w:eastAsia="Times New Roman" w:hAnsi="Times New Roman" w:cs="Times New Roman"/>
          <w:noProof/>
        </w:rPr>
      </w:pPr>
    </w:p>
    <w:p w14:paraId="112AA83B" w14:textId="77777777" w:rsidR="006A1660" w:rsidRPr="00160479" w:rsidRDefault="006A1660" w:rsidP="006A1660">
      <w:pPr>
        <w:spacing w:after="240"/>
        <w:rPr>
          <w:rFonts w:ascii="Times New Roman" w:eastAsia="Times New Roman" w:hAnsi="Times New Roman" w:cs="Times New Roman"/>
          <w:noProof/>
        </w:rPr>
      </w:pPr>
    </w:p>
    <w:p w14:paraId="2C84A51E" w14:textId="77777777" w:rsidR="006A1660" w:rsidRPr="00160479" w:rsidRDefault="006A1660" w:rsidP="006A1660">
      <w:pPr>
        <w:spacing w:after="240"/>
        <w:rPr>
          <w:rFonts w:ascii="Times New Roman" w:eastAsia="Times New Roman" w:hAnsi="Times New Roman" w:cs="Times New Roman"/>
          <w:noProof/>
        </w:rPr>
      </w:pPr>
    </w:p>
    <w:p w14:paraId="77BF46E3" w14:textId="77777777" w:rsidR="006A1660" w:rsidRPr="00160479" w:rsidRDefault="006A1660" w:rsidP="006A1660">
      <w:pPr>
        <w:spacing w:after="240"/>
        <w:rPr>
          <w:rFonts w:ascii="Times New Roman" w:eastAsia="Times New Roman" w:hAnsi="Times New Roman" w:cs="Times New Roman"/>
          <w:noProof/>
        </w:rPr>
      </w:pPr>
    </w:p>
    <w:p w14:paraId="000F6E40" w14:textId="77777777" w:rsidR="006A1660" w:rsidRPr="00160479" w:rsidRDefault="006A1660" w:rsidP="006A1660">
      <w:pPr>
        <w:spacing w:after="240"/>
        <w:rPr>
          <w:rFonts w:ascii="Times New Roman" w:eastAsia="Times New Roman" w:hAnsi="Times New Roman" w:cs="Times New Roman"/>
          <w:noProof/>
        </w:rPr>
      </w:pPr>
    </w:p>
    <w:p w14:paraId="6B05436C" w14:textId="44CF5848" w:rsidR="006A1660" w:rsidRPr="00160479" w:rsidRDefault="006A1660" w:rsidP="006A1660">
      <w:pPr>
        <w:spacing w:after="240"/>
        <w:rPr>
          <w:rFonts w:ascii="Times New Roman" w:eastAsia="Times New Roman" w:hAnsi="Times New Roman" w:cs="Times New Roman"/>
          <w:noProof/>
        </w:rPr>
      </w:pPr>
    </w:p>
    <w:p w14:paraId="617A9852" w14:textId="37327DA5" w:rsidR="008B55D8" w:rsidRPr="00160479" w:rsidRDefault="008B55D8" w:rsidP="006A1660">
      <w:pPr>
        <w:spacing w:after="240"/>
        <w:rPr>
          <w:rFonts w:ascii="Times New Roman" w:eastAsia="Times New Roman" w:hAnsi="Times New Roman" w:cs="Times New Roman"/>
          <w:noProof/>
        </w:rPr>
      </w:pPr>
    </w:p>
    <w:p w14:paraId="270B0673" w14:textId="154B90D0" w:rsidR="008B55D8" w:rsidRPr="00160479" w:rsidRDefault="008B55D8" w:rsidP="006A1660">
      <w:pPr>
        <w:spacing w:after="240"/>
        <w:rPr>
          <w:rFonts w:ascii="Times New Roman" w:eastAsia="Times New Roman" w:hAnsi="Times New Roman" w:cs="Times New Roman"/>
          <w:noProof/>
        </w:rPr>
      </w:pPr>
    </w:p>
    <w:p w14:paraId="0EFF3BEE" w14:textId="70AACE0F" w:rsidR="00160479" w:rsidRPr="00160479" w:rsidRDefault="00160479" w:rsidP="006A1660">
      <w:pPr>
        <w:spacing w:after="240"/>
        <w:rPr>
          <w:rFonts w:ascii="Times New Roman" w:eastAsia="Times New Roman" w:hAnsi="Times New Roman" w:cs="Times New Roman"/>
          <w:noProof/>
        </w:rPr>
      </w:pPr>
    </w:p>
    <w:p w14:paraId="63B002EB" w14:textId="726CD9BE" w:rsidR="00160479" w:rsidRPr="00160479" w:rsidRDefault="00160479" w:rsidP="006A1660">
      <w:pPr>
        <w:spacing w:after="240"/>
        <w:rPr>
          <w:rFonts w:ascii="Times New Roman" w:eastAsia="Times New Roman" w:hAnsi="Times New Roman" w:cs="Times New Roman"/>
          <w:noProof/>
        </w:rPr>
      </w:pPr>
    </w:p>
    <w:p w14:paraId="54EA4F33" w14:textId="3BED3710" w:rsidR="00160479" w:rsidRPr="00160479" w:rsidRDefault="00160479" w:rsidP="006A1660">
      <w:pPr>
        <w:spacing w:after="240"/>
        <w:rPr>
          <w:rFonts w:ascii="Times New Roman" w:eastAsia="Times New Roman" w:hAnsi="Times New Roman" w:cs="Times New Roman"/>
          <w:noProof/>
        </w:rPr>
      </w:pPr>
    </w:p>
    <w:p w14:paraId="16662AFF" w14:textId="688C255E" w:rsidR="00160479" w:rsidRPr="00160479" w:rsidRDefault="00160479" w:rsidP="006A1660">
      <w:pPr>
        <w:spacing w:after="240"/>
        <w:rPr>
          <w:rFonts w:ascii="Times New Roman" w:eastAsia="Times New Roman" w:hAnsi="Times New Roman" w:cs="Times New Roman"/>
          <w:noProof/>
        </w:rPr>
      </w:pPr>
    </w:p>
    <w:p w14:paraId="638271D8" w14:textId="1E565E7C" w:rsidR="00160479" w:rsidRPr="00160479" w:rsidRDefault="00160479" w:rsidP="006A1660">
      <w:pPr>
        <w:spacing w:after="240"/>
        <w:rPr>
          <w:rFonts w:ascii="Times New Roman" w:eastAsia="Times New Roman" w:hAnsi="Times New Roman" w:cs="Times New Roman"/>
          <w:noProof/>
        </w:rPr>
      </w:pPr>
    </w:p>
    <w:p w14:paraId="72738DEA" w14:textId="5618462A" w:rsidR="00160479" w:rsidRPr="00160479" w:rsidRDefault="00160479" w:rsidP="006A1660">
      <w:pPr>
        <w:spacing w:after="240"/>
        <w:rPr>
          <w:rFonts w:ascii="Times New Roman" w:eastAsia="Times New Roman" w:hAnsi="Times New Roman" w:cs="Times New Roman"/>
          <w:noProof/>
        </w:rPr>
      </w:pPr>
    </w:p>
    <w:p w14:paraId="7C489258" w14:textId="0723390D" w:rsidR="00160479" w:rsidRPr="00160479" w:rsidRDefault="00160479" w:rsidP="006A1660">
      <w:pPr>
        <w:spacing w:after="240"/>
        <w:rPr>
          <w:rFonts w:ascii="Times New Roman" w:eastAsia="Times New Roman" w:hAnsi="Times New Roman" w:cs="Times New Roman"/>
          <w:noProof/>
        </w:rPr>
      </w:pPr>
    </w:p>
    <w:p w14:paraId="6D505D98" w14:textId="3F238110" w:rsidR="00160479" w:rsidRPr="00160479" w:rsidRDefault="00160479" w:rsidP="006A1660">
      <w:pPr>
        <w:spacing w:after="240"/>
        <w:rPr>
          <w:rFonts w:ascii="Times New Roman" w:eastAsia="Times New Roman" w:hAnsi="Times New Roman" w:cs="Times New Roman"/>
          <w:noProof/>
        </w:rPr>
      </w:pPr>
    </w:p>
    <w:p w14:paraId="501B0B91" w14:textId="3897A1D4" w:rsidR="00160479" w:rsidRPr="00160479" w:rsidRDefault="00160479" w:rsidP="006A1660">
      <w:pPr>
        <w:spacing w:after="240"/>
        <w:rPr>
          <w:rFonts w:ascii="Times New Roman" w:eastAsia="Times New Roman" w:hAnsi="Times New Roman" w:cs="Times New Roman"/>
          <w:noProof/>
        </w:rPr>
      </w:pPr>
    </w:p>
    <w:p w14:paraId="2C2807ED" w14:textId="16C4D4A2" w:rsidR="00160479" w:rsidRPr="00160479" w:rsidRDefault="00160479" w:rsidP="006A1660">
      <w:pPr>
        <w:spacing w:after="240"/>
        <w:rPr>
          <w:rFonts w:ascii="Times New Roman" w:eastAsia="Times New Roman" w:hAnsi="Times New Roman" w:cs="Times New Roman"/>
          <w:noProof/>
        </w:rPr>
      </w:pPr>
    </w:p>
    <w:p w14:paraId="181E13E9" w14:textId="54EE88F1" w:rsidR="00160479" w:rsidRPr="00160479" w:rsidRDefault="00160479" w:rsidP="006A1660">
      <w:pPr>
        <w:spacing w:after="240"/>
        <w:rPr>
          <w:rFonts w:ascii="Times New Roman" w:eastAsia="Times New Roman" w:hAnsi="Times New Roman" w:cs="Times New Roman"/>
          <w:noProof/>
        </w:rPr>
      </w:pPr>
    </w:p>
    <w:p w14:paraId="5E086156" w14:textId="028B0DA4" w:rsidR="00160479" w:rsidRPr="00160479" w:rsidRDefault="00160479" w:rsidP="006A1660">
      <w:pPr>
        <w:spacing w:after="240"/>
        <w:rPr>
          <w:rFonts w:ascii="Times New Roman" w:eastAsia="Times New Roman" w:hAnsi="Times New Roman" w:cs="Times New Roman"/>
          <w:noProof/>
        </w:rPr>
      </w:pPr>
    </w:p>
    <w:p w14:paraId="2B97078C" w14:textId="5C095DD3" w:rsidR="00160479" w:rsidRPr="00160479" w:rsidRDefault="00160479" w:rsidP="006A1660">
      <w:pPr>
        <w:spacing w:after="240"/>
        <w:rPr>
          <w:rFonts w:ascii="Times New Roman" w:eastAsia="Times New Roman" w:hAnsi="Times New Roman" w:cs="Times New Roman"/>
          <w:noProof/>
        </w:rPr>
      </w:pPr>
    </w:p>
    <w:p w14:paraId="6E6161EF" w14:textId="3EF1082B" w:rsidR="00160479" w:rsidRPr="00160479" w:rsidRDefault="00160479" w:rsidP="006A1660">
      <w:pPr>
        <w:spacing w:after="240"/>
        <w:rPr>
          <w:rFonts w:ascii="Times New Roman" w:eastAsia="Times New Roman" w:hAnsi="Times New Roman" w:cs="Times New Roman"/>
          <w:noProof/>
        </w:rPr>
      </w:pPr>
    </w:p>
    <w:p w14:paraId="3FD32C44" w14:textId="77777777" w:rsidR="00160479" w:rsidRPr="00160479" w:rsidRDefault="00160479" w:rsidP="006A1660">
      <w:pPr>
        <w:spacing w:after="240"/>
        <w:rPr>
          <w:rFonts w:ascii="Times New Roman" w:eastAsia="Times New Roman" w:hAnsi="Times New Roman" w:cs="Times New Roman"/>
          <w:noProof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2"/>
      </w:tblGrid>
      <w:tr w:rsidR="006A1660" w:rsidRPr="00160479" w14:paraId="2C6AA2C4" w14:textId="77777777" w:rsidTr="006A1660">
        <w:tc>
          <w:tcPr>
            <w:tcW w:w="0" w:type="auto"/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86C97" w14:textId="77777777" w:rsidR="006A1660" w:rsidRPr="00160479" w:rsidRDefault="006A1660" w:rsidP="006A1660">
            <w:pPr>
              <w:spacing w:after="113"/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noProof/>
                <w:color w:val="000000"/>
              </w:rPr>
              <w:lastRenderedPageBreak/>
              <w:t>Дигитални уџбеник – Ликовна култура</w:t>
            </w:r>
          </w:p>
        </w:tc>
      </w:tr>
    </w:tbl>
    <w:p w14:paraId="11F2FEBD" w14:textId="77777777" w:rsidR="006A1660" w:rsidRPr="00160479" w:rsidRDefault="006A1660" w:rsidP="006A1660">
      <w:pPr>
        <w:rPr>
          <w:rFonts w:ascii="Times New Roman" w:eastAsia="Times New Roman" w:hAnsi="Times New Roman" w:cs="Times New Roman"/>
          <w:noProof/>
        </w:rPr>
      </w:pPr>
    </w:p>
    <w:p w14:paraId="322361B7" w14:textId="171E75E2" w:rsidR="006A1660" w:rsidRPr="00160479" w:rsidRDefault="006A1660" w:rsidP="006A1660">
      <w:pPr>
        <w:jc w:val="center"/>
        <w:rPr>
          <w:rFonts w:ascii="Times New Roman" w:hAnsi="Times New Roman" w:cs="Times New Roman"/>
        </w:rPr>
      </w:pPr>
    </w:p>
    <w:p w14:paraId="12688725" w14:textId="77777777" w:rsidR="006A1660" w:rsidRPr="00160479" w:rsidRDefault="006A1660" w:rsidP="006A1660">
      <w:pPr>
        <w:jc w:val="center"/>
        <w:rPr>
          <w:rFonts w:ascii="Times New Roman" w:hAnsi="Times New Roman" w:cs="Times New Roman"/>
        </w:rPr>
      </w:pPr>
    </w:p>
    <w:p w14:paraId="4F154BDD" w14:textId="50EEF9CE" w:rsidR="006A1660" w:rsidRPr="00160479" w:rsidRDefault="00160479" w:rsidP="006A1660">
      <w:pPr>
        <w:jc w:val="center"/>
        <w:rPr>
          <w:rFonts w:ascii="Times New Roman" w:hAnsi="Times New Roman" w:cs="Times New Roman"/>
        </w:rPr>
      </w:pPr>
      <w:r w:rsidRPr="00160479">
        <w:rPr>
          <w:rFonts w:ascii="Times New Roman" w:hAnsi="Times New Roman" w:cs="Times New Roman"/>
          <w:noProof/>
        </w:rPr>
        <w:drawing>
          <wp:inline distT="0" distB="0" distL="0" distR="0" wp14:anchorId="0450973F" wp14:editId="2C973B78">
            <wp:extent cx="3403870" cy="3299011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3-11-01 at 15.50.4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270" cy="33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C4AAD" w14:textId="77777777" w:rsidR="006A1660" w:rsidRPr="00160479" w:rsidRDefault="006A1660" w:rsidP="006A1660">
      <w:pPr>
        <w:rPr>
          <w:rFonts w:ascii="Times New Roman" w:eastAsia="Times New Roman" w:hAnsi="Times New Roman" w:cs="Times New Roman"/>
          <w:noProof/>
        </w:rPr>
      </w:pPr>
    </w:p>
    <w:p w14:paraId="1599D68C" w14:textId="77777777" w:rsidR="006A1660" w:rsidRPr="00160479" w:rsidRDefault="006A1660" w:rsidP="006A1660">
      <w:pPr>
        <w:rPr>
          <w:rFonts w:ascii="Times New Roman" w:eastAsia="Times New Roman" w:hAnsi="Times New Roman" w:cs="Times New Roman"/>
          <w:noProof/>
        </w:rPr>
      </w:pPr>
    </w:p>
    <w:p w14:paraId="49C86A89" w14:textId="77777777" w:rsidR="006A1660" w:rsidRPr="00160479" w:rsidRDefault="006A1660" w:rsidP="006A1660">
      <w:pPr>
        <w:rPr>
          <w:rFonts w:ascii="Times New Roman" w:eastAsia="Times New Roman" w:hAnsi="Times New Roman" w:cs="Times New Roman"/>
          <w:noProof/>
          <w:color w:val="2D73B3"/>
          <w:bdr w:val="none" w:sz="0" w:space="0" w:color="auto" w:frame="1"/>
        </w:rPr>
      </w:pPr>
    </w:p>
    <w:p w14:paraId="28ABF405" w14:textId="77777777" w:rsidR="006A1660" w:rsidRPr="00160479" w:rsidRDefault="006A1660" w:rsidP="006A1660">
      <w:pPr>
        <w:jc w:val="center"/>
        <w:rPr>
          <w:rFonts w:ascii="Times New Roman" w:eastAsia="Times New Roman" w:hAnsi="Times New Roman" w:cs="Times New Roman"/>
          <w:b/>
          <w:bCs/>
          <w:noProof/>
          <w:color w:val="2D73B3"/>
        </w:rPr>
      </w:pPr>
    </w:p>
    <w:p w14:paraId="67BD2D05" w14:textId="40D12D59" w:rsidR="006A1660" w:rsidRPr="00160479" w:rsidRDefault="006A1660" w:rsidP="006A1660">
      <w:pPr>
        <w:rPr>
          <w:rFonts w:ascii="Times New Roman" w:eastAsia="Times New Roman" w:hAnsi="Times New Roman" w:cs="Times New Roman"/>
          <w:b/>
          <w:bCs/>
          <w:noProof/>
          <w:color w:val="2D73B3"/>
        </w:rPr>
      </w:pPr>
    </w:p>
    <w:p w14:paraId="33C573DB" w14:textId="51911348" w:rsidR="00160479" w:rsidRPr="00160479" w:rsidRDefault="00160479">
      <w:pPr>
        <w:rPr>
          <w:rFonts w:ascii="Times New Roman" w:eastAsia="Times New Roman" w:hAnsi="Times New Roman" w:cs="Times New Roman"/>
          <w:b/>
          <w:bCs/>
          <w:noProof/>
          <w:color w:val="2D73B3"/>
        </w:rPr>
      </w:pPr>
      <w:r w:rsidRPr="00160479">
        <w:rPr>
          <w:rFonts w:ascii="Times New Roman" w:eastAsia="Times New Roman" w:hAnsi="Times New Roman" w:cs="Times New Roman"/>
          <w:b/>
          <w:bCs/>
          <w:noProof/>
          <w:color w:val="2D73B3"/>
        </w:rPr>
        <w:br w:type="page"/>
      </w:r>
    </w:p>
    <w:p w14:paraId="0A5522DF" w14:textId="77777777" w:rsidR="006A1660" w:rsidRPr="00160479" w:rsidRDefault="006A1660" w:rsidP="006A1660">
      <w:pPr>
        <w:rPr>
          <w:rFonts w:ascii="Times New Roman" w:eastAsia="Times New Roman" w:hAnsi="Times New Roman" w:cs="Times New Roman"/>
          <w:noProof/>
        </w:rPr>
      </w:pPr>
      <w:r w:rsidRPr="00160479">
        <w:rPr>
          <w:rFonts w:ascii="Times New Roman" w:eastAsia="Times New Roman" w:hAnsi="Times New Roman" w:cs="Times New Roman"/>
          <w:b/>
          <w:bCs/>
          <w:noProof/>
          <w:color w:val="2D73B3"/>
        </w:rPr>
        <w:lastRenderedPageBreak/>
        <w:t>Могући ток часа</w:t>
      </w:r>
    </w:p>
    <w:p w14:paraId="7F2778EF" w14:textId="77777777" w:rsidR="006A1660" w:rsidRPr="00160479" w:rsidRDefault="006A1660" w:rsidP="006A1660">
      <w:pPr>
        <w:rPr>
          <w:rFonts w:ascii="Times New Roman" w:eastAsia="Times New Roman" w:hAnsi="Times New Roman" w:cs="Times New Roman"/>
          <w:noProof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1"/>
        <w:gridCol w:w="1649"/>
      </w:tblGrid>
      <w:tr w:rsidR="006A1660" w:rsidRPr="00160479" w14:paraId="66E51F42" w14:textId="77777777" w:rsidTr="00BA0D2B"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57644F" w14:textId="77777777" w:rsidR="006A1660" w:rsidRPr="00160479" w:rsidRDefault="006A1660" w:rsidP="006A1660">
            <w:pPr>
              <w:spacing w:after="113"/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noProof/>
                <w:color w:val="404040"/>
              </w:rPr>
              <w:t>Активности учитеља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AFEB5D" w14:textId="77777777" w:rsidR="006A1660" w:rsidRPr="00160479" w:rsidRDefault="006A1660" w:rsidP="006A1660">
            <w:pPr>
              <w:spacing w:after="113"/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noProof/>
                <w:color w:val="404040"/>
              </w:rPr>
              <w:t>Активности ученика</w:t>
            </w:r>
          </w:p>
        </w:tc>
      </w:tr>
      <w:tr w:rsidR="006A1660" w:rsidRPr="00160479" w14:paraId="65BDDE2A" w14:textId="77777777" w:rsidTr="00160479">
        <w:tc>
          <w:tcPr>
            <w:tcW w:w="90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ED03F6" w14:textId="21CB50A9" w:rsidR="006A1660" w:rsidRPr="00160479" w:rsidRDefault="006A1660" w:rsidP="006A1660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404040"/>
              </w:rPr>
              <w:t>Уводни део часа (15 минута)</w:t>
            </w:r>
          </w:p>
        </w:tc>
      </w:tr>
      <w:tr w:rsidR="006A1660" w:rsidRPr="00160479" w14:paraId="0CC8B0F9" w14:textId="77777777" w:rsidTr="00BA0D2B">
        <w:trPr>
          <w:trHeight w:val="710"/>
        </w:trPr>
        <w:tc>
          <w:tcPr>
            <w:tcW w:w="7371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4CFC9" w14:textId="77777777" w:rsidR="00160479" w:rsidRDefault="00160479" w:rsidP="00160479">
            <w:pPr>
              <w:rPr>
                <w:rFonts w:ascii="Times New Roman" w:hAnsi="Times New Roman" w:cs="Times New Roman"/>
              </w:rPr>
            </w:pPr>
          </w:p>
          <w:p w14:paraId="459F3054" w14:textId="46E8D01D" w:rsidR="00160479" w:rsidRPr="00160479" w:rsidRDefault="00160479" w:rsidP="00160479">
            <w:p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Подсетити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ученике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појмове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слика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сликар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атеље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Боја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омиљена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боја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нијансе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боје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мешање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боја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Утицај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боја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наш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избор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хране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гардеробе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других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предмета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Упутити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ученике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страну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44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уџбеника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</w:p>
          <w:p w14:paraId="0BFBA832" w14:textId="77777777" w:rsidR="00160479" w:rsidRPr="00160479" w:rsidRDefault="00160479" w:rsidP="00160479">
            <w:pPr>
              <w:rPr>
                <w:rFonts w:ascii="Times New Roman" w:hAnsi="Times New Roman" w:cs="Times New Roman"/>
              </w:rPr>
            </w:pPr>
          </w:p>
          <w:p w14:paraId="7C7CD8F4" w14:textId="77777777" w:rsidR="00160479" w:rsidRPr="00160479" w:rsidRDefault="00160479" w:rsidP="00160479">
            <w:p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Прочитати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: </w:t>
            </w:r>
          </w:p>
          <w:p w14:paraId="688D9DE7" w14:textId="77777777" w:rsidR="00160479" w:rsidRPr="00160479" w:rsidRDefault="00160479" w:rsidP="00160479">
            <w:pPr>
              <w:rPr>
                <w:rFonts w:ascii="Times New Roman" w:hAnsi="Times New Roman" w:cs="Times New Roman"/>
              </w:rPr>
            </w:pPr>
            <w:proofErr w:type="gramStart"/>
            <w:r w:rsidRPr="00160479">
              <w:rPr>
                <w:rFonts w:ascii="Times New Roman" w:hAnsi="Times New Roman" w:cs="Times New Roman"/>
              </w:rPr>
              <w:t>,,</w:t>
            </w:r>
            <w:proofErr w:type="gram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Може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десити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нека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боја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подсети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укус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мирис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звук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обрнуто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укуси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мириси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звуци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подсете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неке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боје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.” </w:t>
            </w:r>
          </w:p>
          <w:p w14:paraId="5352C8C9" w14:textId="77777777" w:rsidR="00160479" w:rsidRPr="00160479" w:rsidRDefault="00160479" w:rsidP="00160479">
            <w:pPr>
              <w:rPr>
                <w:rFonts w:ascii="Times New Roman" w:hAnsi="Times New Roman" w:cs="Times New Roman"/>
              </w:rPr>
            </w:pPr>
          </w:p>
          <w:p w14:paraId="11D22BD9" w14:textId="77777777" w:rsidR="00160479" w:rsidRDefault="00160479" w:rsidP="00160479">
            <w:p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Упитати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ученике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им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неки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од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обојених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кругова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првом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примеру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делује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укусније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од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осталих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Објаснити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ученицима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без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обзира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што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можемо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појести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круг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из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књиге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нити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он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има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укус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различите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боје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подсећају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многи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људе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различите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укусе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Подсетити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пример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уводне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стране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43.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Указати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пример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страни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44,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дечака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који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мирише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цвет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прочитати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160479">
              <w:rPr>
                <w:rFonts w:ascii="Times New Roman" w:hAnsi="Times New Roman" w:cs="Times New Roman"/>
              </w:rPr>
              <w:t>: „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Следећи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пут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кад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осетиш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мирисе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затвори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очи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замишљај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боје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”.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Констатовати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сличан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процес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може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одвијати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када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мириси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питању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</w:p>
          <w:p w14:paraId="1B0EC27E" w14:textId="6B50B239" w:rsidR="00160479" w:rsidRPr="00160479" w:rsidRDefault="00160479" w:rsidP="00160479">
            <w:p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Упитати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ученике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неко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од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њих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имао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доживљај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боја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преко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неког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мириса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Указати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последњи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пример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страници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прочитати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текст</w:t>
            </w:r>
            <w:proofErr w:type="spellEnd"/>
            <w:r w:rsidRPr="00160479">
              <w:rPr>
                <w:rFonts w:ascii="Times New Roman" w:hAnsi="Times New Roman" w:cs="Times New Roman"/>
              </w:rPr>
              <w:t>: „</w:t>
            </w:r>
            <w:proofErr w:type="spellStart"/>
            <w:r w:rsidRPr="00160479">
              <w:rPr>
                <w:rFonts w:ascii="Times New Roman" w:hAnsi="Times New Roman" w:cs="Times New Roman"/>
              </w:rPr>
              <w:t>Шта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мислиш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који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од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ових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мотора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најбржи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боја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утиче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брзину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?”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Сачекати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одговоре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Констатовати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боја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може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утицати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брзину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али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многи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људи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имају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утисак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аутомобили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одређених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боја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бржи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од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других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као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код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мириса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тај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осећај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није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исти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код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свих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људи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Указати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пример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деце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која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свирају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прочитати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текст</w:t>
            </w:r>
            <w:proofErr w:type="spellEnd"/>
            <w:proofErr w:type="gramStart"/>
            <w:r w:rsidRPr="00160479">
              <w:rPr>
                <w:rFonts w:ascii="Times New Roman" w:hAnsi="Times New Roman" w:cs="Times New Roman"/>
              </w:rPr>
              <w:t>: ,,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Насликај</w:t>
            </w:r>
            <w:proofErr w:type="spellEnd"/>
            <w:proofErr w:type="gram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оркестар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звуке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који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излазе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из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инструмената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Како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звуци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изгледали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Ког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облика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били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Којих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боја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?”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Упитати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ученике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они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насликали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слику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инструментима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као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примеру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звуци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који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излазе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из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њих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били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представљени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нотама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били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неки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другачији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облици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били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правилни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неправилни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Светли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тамни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били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исти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код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оба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инструмента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Поразговарати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ученицима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овој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теми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боје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облика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био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звук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пљескања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руку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затварања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врата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којих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шкрипа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столице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? </w:t>
            </w:r>
          </w:p>
          <w:p w14:paraId="3CA3BADE" w14:textId="77777777" w:rsidR="00160479" w:rsidRPr="00160479" w:rsidRDefault="00160479" w:rsidP="00160479">
            <w:pPr>
              <w:rPr>
                <w:rFonts w:ascii="Times New Roman" w:hAnsi="Times New Roman" w:cs="Times New Roman"/>
              </w:rPr>
            </w:pPr>
          </w:p>
          <w:p w14:paraId="0AE9C00D" w14:textId="77777777" w:rsidR="006A1660" w:rsidRPr="00160479" w:rsidRDefault="006A1660" w:rsidP="00160479">
            <w:pPr>
              <w:spacing w:before="155" w:after="160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95D35" w14:textId="77777777" w:rsidR="006A1660" w:rsidRPr="00160479" w:rsidRDefault="006A1660" w:rsidP="006A1660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noProof/>
              </w:rPr>
              <w:br/>
            </w:r>
            <w:r w:rsidRPr="00160479">
              <w:rPr>
                <w:rFonts w:ascii="Times New Roman" w:eastAsia="Times New Roman" w:hAnsi="Times New Roman" w:cs="Times New Roman"/>
                <w:noProof/>
              </w:rPr>
              <w:br/>
            </w:r>
          </w:p>
          <w:p w14:paraId="7EF993B7" w14:textId="77777777" w:rsidR="006A1660" w:rsidRPr="00160479" w:rsidRDefault="006A1660" w:rsidP="006A1660">
            <w:pPr>
              <w:numPr>
                <w:ilvl w:val="0"/>
                <w:numId w:val="3"/>
              </w:numPr>
              <w:ind w:left="360"/>
              <w:textAlignment w:val="baseline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160479">
              <w:rPr>
                <w:rFonts w:ascii="Times New Roman" w:eastAsia="Times New Roman" w:hAnsi="Times New Roman" w:cs="Times New Roman"/>
                <w:noProof/>
                <w:color w:val="000000"/>
              </w:rPr>
              <w:t>Посматра.</w:t>
            </w:r>
          </w:p>
          <w:p w14:paraId="47A4CF09" w14:textId="77777777" w:rsidR="006A1660" w:rsidRPr="00160479" w:rsidRDefault="006A1660" w:rsidP="006A1660">
            <w:pPr>
              <w:numPr>
                <w:ilvl w:val="0"/>
                <w:numId w:val="3"/>
              </w:numPr>
              <w:ind w:left="360"/>
              <w:textAlignment w:val="baseline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160479">
              <w:rPr>
                <w:rFonts w:ascii="Times New Roman" w:eastAsia="Times New Roman" w:hAnsi="Times New Roman" w:cs="Times New Roman"/>
                <w:noProof/>
                <w:color w:val="000000"/>
              </w:rPr>
              <w:t>Опажа. </w:t>
            </w:r>
          </w:p>
          <w:p w14:paraId="18A77A58" w14:textId="77777777" w:rsidR="006A1660" w:rsidRPr="00160479" w:rsidRDefault="006A1660" w:rsidP="006A1660">
            <w:pPr>
              <w:numPr>
                <w:ilvl w:val="0"/>
                <w:numId w:val="3"/>
              </w:numPr>
              <w:ind w:left="360"/>
              <w:textAlignment w:val="baseline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160479">
              <w:rPr>
                <w:rFonts w:ascii="Times New Roman" w:eastAsia="Times New Roman" w:hAnsi="Times New Roman" w:cs="Times New Roman"/>
                <w:noProof/>
                <w:color w:val="000000"/>
              </w:rPr>
              <w:t>Износи своја запажања. </w:t>
            </w:r>
          </w:p>
          <w:p w14:paraId="6C0D2EEC" w14:textId="77777777" w:rsidR="006A1660" w:rsidRPr="00160479" w:rsidRDefault="006A1660" w:rsidP="006A1660">
            <w:pPr>
              <w:numPr>
                <w:ilvl w:val="0"/>
                <w:numId w:val="3"/>
              </w:numPr>
              <w:ind w:left="360"/>
              <w:textAlignment w:val="baseline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160479">
              <w:rPr>
                <w:rFonts w:ascii="Times New Roman" w:eastAsia="Times New Roman" w:hAnsi="Times New Roman" w:cs="Times New Roman"/>
                <w:noProof/>
                <w:color w:val="000000"/>
              </w:rPr>
              <w:t>Игра се.</w:t>
            </w:r>
          </w:p>
          <w:p w14:paraId="50CE1356" w14:textId="77777777" w:rsidR="006A1660" w:rsidRPr="00160479" w:rsidRDefault="006A1660" w:rsidP="006A1660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6A1660" w:rsidRPr="00160479" w14:paraId="1A39EB57" w14:textId="77777777" w:rsidTr="00160479">
        <w:tc>
          <w:tcPr>
            <w:tcW w:w="90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987E80" w14:textId="34404CB3" w:rsidR="006A1660" w:rsidRPr="00160479" w:rsidRDefault="006A1660" w:rsidP="006A1660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404040"/>
              </w:rPr>
              <w:t>Главни део часа (</w:t>
            </w:r>
            <w:r w:rsidR="00160479"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404040"/>
              </w:rPr>
              <w:t>6</w:t>
            </w:r>
            <w:r w:rsidR="003632DF"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404040"/>
                <w:lang w:val="sr-Cyrl-RS"/>
              </w:rPr>
              <w:t>0</w:t>
            </w:r>
            <w:r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404040"/>
              </w:rPr>
              <w:t xml:space="preserve"> минута)</w:t>
            </w:r>
          </w:p>
        </w:tc>
      </w:tr>
      <w:tr w:rsidR="006A1660" w:rsidRPr="00160479" w14:paraId="46D3F556" w14:textId="77777777" w:rsidTr="00BA0D2B">
        <w:tc>
          <w:tcPr>
            <w:tcW w:w="7371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7428C" w14:textId="77777777" w:rsidR="00160479" w:rsidRDefault="00160479" w:rsidP="00160479">
            <w:pPr>
              <w:rPr>
                <w:rFonts w:ascii="Times New Roman" w:hAnsi="Times New Roman" w:cs="Times New Roman"/>
              </w:rPr>
            </w:pPr>
          </w:p>
          <w:p w14:paraId="060C4F40" w14:textId="754F784E" w:rsidR="00160479" w:rsidRDefault="00160479" w:rsidP="00160479">
            <w:p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Саопштити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ученицима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ће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овом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часу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бавити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сликањем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звукова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Наложити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деци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учионицу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претворе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атеље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Организовати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доношење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канте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чисте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воде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канте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одлагање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прљаве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воде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Демонстрацијом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подсетити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ученике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сликање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користимо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боје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растварамо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води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темпере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водене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боје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</w:p>
          <w:p w14:paraId="070CC7D3" w14:textId="77777777" w:rsidR="00160479" w:rsidRDefault="00160479" w:rsidP="00160479">
            <w:pPr>
              <w:rPr>
                <w:rFonts w:ascii="Times New Roman" w:hAnsi="Times New Roman" w:cs="Times New Roman"/>
              </w:rPr>
            </w:pPr>
          </w:p>
          <w:p w14:paraId="00D49AF2" w14:textId="77777777" w:rsidR="00160479" w:rsidRDefault="00160479" w:rsidP="00160479">
            <w:p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lastRenderedPageBreak/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почетка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рада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заштитимо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површину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стола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новинама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мушемом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прибор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столу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распоредимо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тако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нам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све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буде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руци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палета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буде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изнад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папира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коме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сликамо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посуда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водом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буде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одмах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поред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ње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поред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воде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држимо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крпицу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којом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исушујемо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вишак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воде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четкице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Водимо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рачуна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вода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посуди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буде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чиста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перемо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четкицу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узимања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нове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боје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Наложитти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ученицима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из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кутије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изваде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картицу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задатком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бр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30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један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папир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из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блока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</w:p>
          <w:p w14:paraId="44BE0106" w14:textId="77777777" w:rsidR="00160479" w:rsidRDefault="00160479" w:rsidP="00160479">
            <w:pPr>
              <w:rPr>
                <w:rFonts w:ascii="Times New Roman" w:hAnsi="Times New Roman" w:cs="Times New Roman"/>
              </w:rPr>
            </w:pPr>
          </w:p>
          <w:p w14:paraId="7A8902B0" w14:textId="77777777" w:rsidR="00160479" w:rsidRDefault="00160479" w:rsidP="00160479">
            <w:p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Прочитати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налог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картице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: </w:t>
            </w:r>
          </w:p>
          <w:p w14:paraId="2BF45A15" w14:textId="77777777" w:rsidR="00160479" w:rsidRDefault="00160479" w:rsidP="00160479">
            <w:pPr>
              <w:rPr>
                <w:rFonts w:ascii="Times New Roman" w:hAnsi="Times New Roman" w:cs="Times New Roman"/>
              </w:rPr>
            </w:pPr>
          </w:p>
          <w:p w14:paraId="5EA7DF2E" w14:textId="77777777" w:rsidR="00160479" w:rsidRDefault="00160479" w:rsidP="00160479">
            <w:pPr>
              <w:rPr>
                <w:rFonts w:ascii="Times New Roman" w:hAnsi="Times New Roman" w:cs="Times New Roman"/>
              </w:rPr>
            </w:pPr>
            <w:proofErr w:type="gramStart"/>
            <w:r w:rsidRPr="00160479">
              <w:rPr>
                <w:rFonts w:ascii="Times New Roman" w:hAnsi="Times New Roman" w:cs="Times New Roman"/>
              </w:rPr>
              <w:t>,,</w:t>
            </w:r>
            <w:proofErr w:type="spellStart"/>
            <w:proofErr w:type="gramEnd"/>
            <w:r w:rsidRPr="00160479">
              <w:rPr>
                <w:rFonts w:ascii="Times New Roman" w:hAnsi="Times New Roman" w:cs="Times New Roman"/>
              </w:rPr>
              <w:t>Насликај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рад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Девојчица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која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види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звуке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Насликај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девојчицу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како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гледа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боје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праве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звуци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аутомобила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лавежа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паса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сирене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ватрогасних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кола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телефонских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разговора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корака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пролазника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уличних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музичара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свега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чега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још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сетиш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.” </w:t>
            </w:r>
          </w:p>
          <w:p w14:paraId="025A8B3E" w14:textId="77777777" w:rsidR="00160479" w:rsidRDefault="00160479" w:rsidP="00160479">
            <w:pPr>
              <w:rPr>
                <w:rFonts w:ascii="Times New Roman" w:hAnsi="Times New Roman" w:cs="Times New Roman"/>
              </w:rPr>
            </w:pPr>
          </w:p>
          <w:p w14:paraId="2630EB7C" w14:textId="6929C43F" w:rsidR="00160479" w:rsidRDefault="00160479" w:rsidP="00160479">
            <w:p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Додатно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објаснити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задатак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ако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потребно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Ученици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треба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насликају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како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разни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предмети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бића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појаве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производе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звуке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гледа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девојчица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раду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уместо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девојчице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може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бити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представљен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дечак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нека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животиња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ако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ученицима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више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одговара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Бића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предмете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друге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детаље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слици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ученици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могу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нацртати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оловкама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неким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другим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цртаћим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средством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док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звуке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треба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насликају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темперама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воденим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бојама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</w:p>
          <w:p w14:paraId="0BA21400" w14:textId="77777777" w:rsidR="00160479" w:rsidRDefault="00160479" w:rsidP="00160479">
            <w:pPr>
              <w:rPr>
                <w:rFonts w:ascii="Times New Roman" w:hAnsi="Times New Roman" w:cs="Times New Roman"/>
              </w:rPr>
            </w:pPr>
          </w:p>
          <w:p w14:paraId="1357D63B" w14:textId="669C81A5" w:rsidR="00160479" w:rsidRDefault="00160479" w:rsidP="00160479">
            <w:pPr>
              <w:rPr>
                <w:rFonts w:ascii="Times New Roman" w:hAnsi="Times New Roman" w:cs="Times New Roman"/>
              </w:rPr>
            </w:pPr>
            <w:r w:rsidRPr="00160479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току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рада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обилазити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ученике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мотивисати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их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сете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што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више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звукова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из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свакодневног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окружења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пронађу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одговарајуће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облике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боје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њихово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представљање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Подсећати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ученике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градиво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прошлог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часа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мешање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боја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добијање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различитих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нијанси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Подстицати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ученике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проналазе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различите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нијансе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боја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своје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звуке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У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току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рада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обилазити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ученике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подсећати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важност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чистоће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четкице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као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потребно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одредити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праву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количину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воде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четкици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крпица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служи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исушивање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вишка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воде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четкице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</w:p>
          <w:p w14:paraId="1D2672A9" w14:textId="77777777" w:rsidR="00160479" w:rsidRPr="00160479" w:rsidRDefault="00160479" w:rsidP="00160479">
            <w:pPr>
              <w:rPr>
                <w:rFonts w:ascii="Times New Roman" w:hAnsi="Times New Roman" w:cs="Times New Roman"/>
              </w:rPr>
            </w:pPr>
          </w:p>
          <w:p w14:paraId="38F6C48F" w14:textId="77777777" w:rsidR="006A1660" w:rsidRPr="00160479" w:rsidRDefault="006A1660" w:rsidP="00160479">
            <w:pPr>
              <w:spacing w:after="160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F6CBA" w14:textId="77777777" w:rsidR="006A1660" w:rsidRPr="00160479" w:rsidRDefault="006A1660" w:rsidP="006A1660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noProof/>
              </w:rPr>
              <w:lastRenderedPageBreak/>
              <w:br/>
            </w:r>
            <w:r w:rsidRPr="00160479">
              <w:rPr>
                <w:rFonts w:ascii="Times New Roman" w:eastAsia="Times New Roman" w:hAnsi="Times New Roman" w:cs="Times New Roman"/>
                <w:noProof/>
              </w:rPr>
              <w:br/>
            </w:r>
          </w:p>
          <w:p w14:paraId="2F5B000D" w14:textId="77777777" w:rsidR="006A1660" w:rsidRPr="00160479" w:rsidRDefault="006A1660" w:rsidP="006A1660">
            <w:pPr>
              <w:numPr>
                <w:ilvl w:val="0"/>
                <w:numId w:val="12"/>
              </w:numPr>
              <w:ind w:left="360"/>
              <w:textAlignment w:val="baseline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160479">
              <w:rPr>
                <w:rFonts w:ascii="Times New Roman" w:eastAsia="Times New Roman" w:hAnsi="Times New Roman" w:cs="Times New Roman"/>
                <w:noProof/>
                <w:color w:val="000000"/>
              </w:rPr>
              <w:t>Слушају.</w:t>
            </w:r>
          </w:p>
          <w:p w14:paraId="511DBC87" w14:textId="77777777" w:rsidR="006A1660" w:rsidRPr="00160479" w:rsidRDefault="006A1660" w:rsidP="006A1660">
            <w:pPr>
              <w:numPr>
                <w:ilvl w:val="0"/>
                <w:numId w:val="12"/>
              </w:numPr>
              <w:ind w:left="360"/>
              <w:textAlignment w:val="baseline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160479">
              <w:rPr>
                <w:rFonts w:ascii="Times New Roman" w:eastAsia="Times New Roman" w:hAnsi="Times New Roman" w:cs="Times New Roman"/>
                <w:noProof/>
                <w:color w:val="000000"/>
              </w:rPr>
              <w:t>Играју се.</w:t>
            </w:r>
          </w:p>
          <w:p w14:paraId="7CD65DA8" w14:textId="77777777" w:rsidR="006A1660" w:rsidRPr="00160479" w:rsidRDefault="006A1660" w:rsidP="006A1660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</w:tbl>
    <w:p w14:paraId="4EEF7AFB" w14:textId="77777777" w:rsidR="006A1660" w:rsidRPr="00160479" w:rsidRDefault="006A1660" w:rsidP="006A1660">
      <w:pPr>
        <w:rPr>
          <w:rFonts w:ascii="Times New Roman" w:eastAsia="Times New Roman" w:hAnsi="Times New Roman" w:cs="Times New Roman"/>
          <w:noProof/>
          <w:vanish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1"/>
        <w:gridCol w:w="1644"/>
      </w:tblGrid>
      <w:tr w:rsidR="006A1660" w:rsidRPr="00160479" w14:paraId="48B26B01" w14:textId="77777777" w:rsidTr="00160479">
        <w:trPr>
          <w:gridAfter w:val="1"/>
          <w:wAfter w:w="1644" w:type="dxa"/>
        </w:trPr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4DD35D" w14:textId="6E7C5E73" w:rsidR="006A1660" w:rsidRPr="00160479" w:rsidRDefault="006A1660" w:rsidP="006A1660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404040"/>
              </w:rPr>
              <w:t>Завршни део часа (</w:t>
            </w:r>
            <w:r w:rsidR="003632DF"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404040"/>
                <w:lang w:val="sr-Cyrl-RS"/>
              </w:rPr>
              <w:t>1</w:t>
            </w:r>
            <w:r w:rsidR="00160479"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404040"/>
              </w:rPr>
              <w:t>5</w:t>
            </w:r>
            <w:r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404040"/>
              </w:rPr>
              <w:t xml:space="preserve"> минута)</w:t>
            </w:r>
          </w:p>
        </w:tc>
      </w:tr>
      <w:tr w:rsidR="006A1660" w:rsidRPr="00160479" w14:paraId="644B203D" w14:textId="77777777" w:rsidTr="00160479">
        <w:trPr>
          <w:trHeight w:val="533"/>
        </w:trPr>
        <w:tc>
          <w:tcPr>
            <w:tcW w:w="7371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D19177" w14:textId="77777777" w:rsidR="00160479" w:rsidRDefault="00160479" w:rsidP="00160479">
            <w:pPr>
              <w:rPr>
                <w:rFonts w:ascii="Times New Roman" w:hAnsi="Times New Roman" w:cs="Times New Roman"/>
              </w:rPr>
            </w:pPr>
          </w:p>
          <w:p w14:paraId="7D6C60D6" w14:textId="67096E19" w:rsidR="00160479" w:rsidRPr="00160479" w:rsidRDefault="00160479" w:rsidP="00160479">
            <w:p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</w:rPr>
              <w:t>Спремити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учионицу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Направити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изложбу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радова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зиду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табли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Тражити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од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ученика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наведу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које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боје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њима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одговарају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одређеним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звуцима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Помоћи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ученицима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пронађу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подлогу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картицу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задатком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ње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одлепе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део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слагалице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залепе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га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на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предвиђено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место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</w:p>
          <w:p w14:paraId="4530A390" w14:textId="77777777" w:rsidR="00160479" w:rsidRPr="00160479" w:rsidRDefault="00160479" w:rsidP="00160479">
            <w:pPr>
              <w:rPr>
                <w:rFonts w:ascii="Times New Roman" w:hAnsi="Times New Roman" w:cs="Times New Roman"/>
              </w:rPr>
            </w:pPr>
          </w:p>
          <w:p w14:paraId="6DA0219E" w14:textId="77777777" w:rsidR="00160479" w:rsidRPr="00160479" w:rsidRDefault="00160479" w:rsidP="00160479">
            <w:p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  <w:b/>
              </w:rPr>
              <w:t>Додатни</w:t>
            </w:r>
            <w:proofErr w:type="spellEnd"/>
            <w:r w:rsidRPr="0016047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  <w:b/>
              </w:rPr>
              <w:t>материјал</w:t>
            </w:r>
            <w:proofErr w:type="spellEnd"/>
            <w:r w:rsidRPr="0016047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  <w:b/>
              </w:rPr>
              <w:t>из</w:t>
            </w:r>
            <w:proofErr w:type="spellEnd"/>
            <w:r w:rsidRPr="0016047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  <w:b/>
              </w:rPr>
              <w:t>кутије</w:t>
            </w:r>
            <w:proofErr w:type="spellEnd"/>
            <w:r w:rsidRPr="00160479">
              <w:rPr>
                <w:rFonts w:ascii="Times New Roman" w:hAnsi="Times New Roman" w:cs="Times New Roman"/>
                <w:b/>
              </w:rPr>
              <w:t>:</w:t>
            </w:r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картица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задатком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бр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30 и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један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папир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из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блока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</w:p>
          <w:p w14:paraId="537AE4D9" w14:textId="77777777" w:rsidR="00160479" w:rsidRPr="00160479" w:rsidRDefault="00160479" w:rsidP="00160479">
            <w:pPr>
              <w:rPr>
                <w:rFonts w:ascii="Times New Roman" w:hAnsi="Times New Roman" w:cs="Times New Roman"/>
              </w:rPr>
            </w:pPr>
          </w:p>
          <w:p w14:paraId="174A2EF6" w14:textId="77777777" w:rsidR="00160479" w:rsidRPr="00160479" w:rsidRDefault="00160479" w:rsidP="00160479">
            <w:pPr>
              <w:rPr>
                <w:rFonts w:ascii="Times New Roman" w:hAnsi="Times New Roman" w:cs="Times New Roman"/>
              </w:rPr>
            </w:pPr>
            <w:proofErr w:type="spellStart"/>
            <w:r w:rsidRPr="00160479">
              <w:rPr>
                <w:rFonts w:ascii="Times New Roman" w:hAnsi="Times New Roman" w:cs="Times New Roman"/>
                <w:b/>
              </w:rPr>
              <w:t>Додатни</w:t>
            </w:r>
            <w:proofErr w:type="spellEnd"/>
            <w:r w:rsidRPr="0016047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  <w:b/>
              </w:rPr>
              <w:t>материјали</w:t>
            </w:r>
            <w:proofErr w:type="spellEnd"/>
            <w:r w:rsidRPr="00160479">
              <w:rPr>
                <w:rFonts w:ascii="Times New Roman" w:hAnsi="Times New Roman" w:cs="Times New Roman"/>
                <w:b/>
              </w:rPr>
              <w:t>:</w:t>
            </w:r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прибор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сликање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прибор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цртање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. </w:t>
            </w:r>
          </w:p>
          <w:p w14:paraId="3A5794E3" w14:textId="77777777" w:rsidR="00160479" w:rsidRPr="00160479" w:rsidRDefault="00160479" w:rsidP="00160479">
            <w:pPr>
              <w:rPr>
                <w:rFonts w:ascii="Times New Roman" w:hAnsi="Times New Roman" w:cs="Times New Roman"/>
              </w:rPr>
            </w:pPr>
          </w:p>
          <w:p w14:paraId="37EE2229" w14:textId="77612A01" w:rsidR="006A1660" w:rsidRPr="00BA0D2B" w:rsidRDefault="00160479" w:rsidP="00BA0D2B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160479">
              <w:rPr>
                <w:rFonts w:ascii="Times New Roman" w:hAnsi="Times New Roman" w:cs="Times New Roman"/>
                <w:b/>
              </w:rPr>
              <w:t>Прибор</w:t>
            </w:r>
            <w:proofErr w:type="spellEnd"/>
            <w:r w:rsidRPr="0016047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16047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  <w:b/>
              </w:rPr>
              <w:t>следећи</w:t>
            </w:r>
            <w:proofErr w:type="spellEnd"/>
            <w:r w:rsidRPr="0016047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  <w:b/>
              </w:rPr>
              <w:t>час</w:t>
            </w:r>
            <w:proofErr w:type="spellEnd"/>
            <w:r w:rsidRPr="00160479">
              <w:rPr>
                <w:rFonts w:ascii="Times New Roman" w:hAnsi="Times New Roman" w:cs="Times New Roman"/>
                <w:b/>
              </w:rPr>
              <w:t>:</w:t>
            </w:r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папир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из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блока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прибор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за</w:t>
            </w:r>
            <w:proofErr w:type="spellEnd"/>
            <w:r w:rsidRPr="001604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479">
              <w:rPr>
                <w:rFonts w:ascii="Times New Roman" w:hAnsi="Times New Roman" w:cs="Times New Roman"/>
              </w:rPr>
              <w:t>сликање</w:t>
            </w:r>
            <w:proofErr w:type="spellEnd"/>
            <w:r w:rsidR="00BA0D2B">
              <w:rPr>
                <w:rFonts w:ascii="Times New Roman" w:hAnsi="Times New Roman" w:cs="Times New Roman"/>
                <w:lang w:val="sr-Cyrl-RS"/>
              </w:rPr>
              <w:t>.</w:t>
            </w:r>
            <w:bookmarkStart w:id="0" w:name="_GoBack"/>
            <w:bookmarkEnd w:id="0"/>
          </w:p>
          <w:p w14:paraId="3B501074" w14:textId="09940D1B" w:rsidR="00160479" w:rsidRDefault="00160479" w:rsidP="006A1660">
            <w:pPr>
              <w:spacing w:before="97" w:after="160"/>
              <w:rPr>
                <w:rFonts w:ascii="Times New Roman" w:eastAsia="Times New Roman" w:hAnsi="Times New Roman" w:cs="Times New Roman"/>
                <w:noProof/>
              </w:rPr>
            </w:pPr>
          </w:p>
          <w:p w14:paraId="0FC78BEB" w14:textId="77777777" w:rsidR="00160479" w:rsidRPr="00160479" w:rsidRDefault="00160479" w:rsidP="006A1660">
            <w:pPr>
              <w:spacing w:before="97" w:after="160"/>
              <w:rPr>
                <w:rFonts w:ascii="Times New Roman" w:eastAsia="Times New Roman" w:hAnsi="Times New Roman" w:cs="Times New Roman"/>
                <w:noProof/>
              </w:rPr>
            </w:pPr>
          </w:p>
          <w:p w14:paraId="062AEFAC" w14:textId="3D1B4ADD" w:rsidR="00160479" w:rsidRPr="00BA0D2B" w:rsidRDefault="00160479" w:rsidP="00160479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94877" w14:textId="77777777" w:rsidR="006A1660" w:rsidRPr="00160479" w:rsidRDefault="006A1660" w:rsidP="006A1660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noProof/>
              </w:rPr>
              <w:br/>
            </w:r>
            <w:r w:rsidRPr="00160479">
              <w:rPr>
                <w:rFonts w:ascii="Times New Roman" w:eastAsia="Times New Roman" w:hAnsi="Times New Roman" w:cs="Times New Roman"/>
                <w:noProof/>
              </w:rPr>
              <w:br/>
            </w:r>
          </w:p>
          <w:p w14:paraId="089DD2CD" w14:textId="1BF36BC1" w:rsidR="006A1660" w:rsidRPr="00160479" w:rsidRDefault="006A1660" w:rsidP="006A1660">
            <w:pPr>
              <w:numPr>
                <w:ilvl w:val="0"/>
                <w:numId w:val="18"/>
              </w:numPr>
              <w:ind w:left="360"/>
              <w:textAlignment w:val="baseline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160479">
              <w:rPr>
                <w:rFonts w:ascii="Times New Roman" w:eastAsia="Times New Roman" w:hAnsi="Times New Roman" w:cs="Times New Roman"/>
                <w:noProof/>
                <w:color w:val="000000"/>
              </w:rPr>
              <w:t>Излаже рад</w:t>
            </w:r>
            <w:r w:rsidR="00160479" w:rsidRPr="00160479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. </w:t>
            </w:r>
          </w:p>
          <w:p w14:paraId="29ACC696" w14:textId="77777777" w:rsidR="006A1660" w:rsidRPr="00160479" w:rsidRDefault="006A1660" w:rsidP="006A1660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</w:tbl>
    <w:p w14:paraId="1C74CEE0" w14:textId="77777777" w:rsidR="006A1660" w:rsidRPr="00160479" w:rsidRDefault="006A1660" w:rsidP="006A1660">
      <w:pPr>
        <w:rPr>
          <w:rFonts w:ascii="Times New Roman" w:eastAsia="Times New Roman" w:hAnsi="Times New Roman" w:cs="Times New Roman"/>
          <w:noProof/>
          <w:vanish/>
        </w:rPr>
      </w:pPr>
    </w:p>
    <w:tbl>
      <w:tblPr>
        <w:tblpPr w:leftFromText="180" w:rightFromText="180" w:vertAnchor="text" w:horzAnchor="margin" w:tblpY="5211"/>
        <w:tblW w:w="91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7"/>
        <w:gridCol w:w="6054"/>
        <w:gridCol w:w="250"/>
      </w:tblGrid>
      <w:tr w:rsidR="00160479" w:rsidRPr="00160479" w14:paraId="28D936FB" w14:textId="77777777" w:rsidTr="00160479">
        <w:trPr>
          <w:gridAfter w:val="1"/>
          <w:wAfter w:w="250" w:type="dxa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5C96FB" w14:textId="77777777" w:rsidR="00160479" w:rsidRPr="00160479" w:rsidRDefault="00160479" w:rsidP="00160479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lastRenderedPageBreak/>
              <w:t>Начини провере остварености исхода: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926DA" w14:textId="77777777" w:rsidR="00160479" w:rsidRPr="00160479" w:rsidRDefault="00160479" w:rsidP="00160479">
            <w:pPr>
              <w:numPr>
                <w:ilvl w:val="0"/>
                <w:numId w:val="26"/>
              </w:numPr>
              <w:ind w:left="360"/>
              <w:textAlignment w:val="baseline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160479">
              <w:rPr>
                <w:rFonts w:ascii="Times New Roman" w:eastAsia="Times New Roman" w:hAnsi="Times New Roman" w:cs="Times New Roman"/>
                <w:noProof/>
                <w:color w:val="000000"/>
              </w:rPr>
              <w:t>посматрање ученичког учешћа, практичног рада, закључивања и одговарања на постављена питања;</w:t>
            </w:r>
          </w:p>
          <w:p w14:paraId="45F442DA" w14:textId="77777777" w:rsidR="00160479" w:rsidRPr="00160479" w:rsidRDefault="00160479" w:rsidP="00160479">
            <w:pPr>
              <w:numPr>
                <w:ilvl w:val="0"/>
                <w:numId w:val="26"/>
              </w:numPr>
              <w:ind w:left="360"/>
              <w:textAlignment w:val="baseline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160479">
              <w:rPr>
                <w:rFonts w:ascii="Times New Roman" w:eastAsia="Times New Roman" w:hAnsi="Times New Roman" w:cs="Times New Roman"/>
                <w:noProof/>
                <w:color w:val="000000"/>
              </w:rPr>
              <w:t>слушање ученичких описа и анализа илустрација и репродукција из уџбеника, учествовања у играма и задацима.</w:t>
            </w:r>
          </w:p>
          <w:p w14:paraId="46B56DE0" w14:textId="77777777" w:rsidR="00160479" w:rsidRPr="00160479" w:rsidRDefault="00160479" w:rsidP="00160479">
            <w:pPr>
              <w:textAlignment w:val="baseline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  <w:p w14:paraId="39450B8F" w14:textId="77777777" w:rsidR="00160479" w:rsidRPr="00160479" w:rsidRDefault="00160479" w:rsidP="00160479">
            <w:pPr>
              <w:textAlignment w:val="baseline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160479" w:rsidRPr="00160479" w14:paraId="701911EF" w14:textId="77777777" w:rsidTr="00160479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1F0058" w14:textId="77777777" w:rsidR="00160479" w:rsidRPr="00160479" w:rsidRDefault="00160479" w:rsidP="00160479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16047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ОКВИР ЗА ПРЕИСПИТИВАЊЕ ОСТВАРЕНОГ ЧАСА:</w:t>
            </w:r>
          </w:p>
          <w:p w14:paraId="305CFC8C" w14:textId="77777777" w:rsidR="00160479" w:rsidRPr="00160479" w:rsidRDefault="00160479" w:rsidP="00160479">
            <w:pPr>
              <w:numPr>
                <w:ilvl w:val="0"/>
                <w:numId w:val="27"/>
              </w:numPr>
              <w:ind w:left="360"/>
              <w:textAlignment w:val="baseline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160479">
              <w:rPr>
                <w:rFonts w:ascii="Times New Roman" w:eastAsia="Times New Roman" w:hAnsi="Times New Roman" w:cs="Times New Roman"/>
                <w:noProof/>
                <w:color w:val="000000"/>
              </w:rPr>
              <w:t>Да ли ми је адекватан избор начина провере остварености исхода?</w:t>
            </w:r>
          </w:p>
          <w:p w14:paraId="7A5152C2" w14:textId="77777777" w:rsidR="00160479" w:rsidRPr="00160479" w:rsidRDefault="00160479" w:rsidP="00160479">
            <w:pPr>
              <w:numPr>
                <w:ilvl w:val="0"/>
                <w:numId w:val="27"/>
              </w:numPr>
              <w:ind w:left="360"/>
              <w:textAlignment w:val="baseline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160479">
              <w:rPr>
                <w:rFonts w:ascii="Times New Roman" w:eastAsia="Times New Roman" w:hAnsi="Times New Roman" w:cs="Times New Roman"/>
                <w:noProof/>
                <w:color w:val="000000"/>
              </w:rPr>
              <w:t>Да ли сам планирао/планирала адекватне активности ученика?</w:t>
            </w:r>
          </w:p>
          <w:p w14:paraId="1CE0DCC2" w14:textId="77777777" w:rsidR="00160479" w:rsidRPr="00160479" w:rsidRDefault="00160479" w:rsidP="00160479">
            <w:pPr>
              <w:numPr>
                <w:ilvl w:val="0"/>
                <w:numId w:val="27"/>
              </w:numPr>
              <w:ind w:left="360"/>
              <w:textAlignment w:val="baseline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160479">
              <w:rPr>
                <w:rFonts w:ascii="Times New Roman" w:eastAsia="Times New Roman" w:hAnsi="Times New Roman" w:cs="Times New Roman"/>
                <w:noProof/>
                <w:color w:val="000000"/>
              </w:rPr>
              <w:t>Да ли је било одступања/потешкоћа приликом остваривања планираног?</w:t>
            </w:r>
          </w:p>
          <w:p w14:paraId="7981B0C0" w14:textId="77777777" w:rsidR="00160479" w:rsidRPr="00160479" w:rsidRDefault="00160479" w:rsidP="00160479">
            <w:pPr>
              <w:numPr>
                <w:ilvl w:val="0"/>
                <w:numId w:val="27"/>
              </w:numPr>
              <w:ind w:left="360"/>
              <w:textAlignment w:val="baseline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160479">
              <w:rPr>
                <w:rFonts w:ascii="Times New Roman" w:eastAsia="Times New Roman" w:hAnsi="Times New Roman" w:cs="Times New Roman"/>
                <w:noProof/>
                <w:color w:val="000000"/>
              </w:rPr>
              <w:t>Шта бих променио/променила?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6B161" w14:textId="77777777" w:rsidR="00160479" w:rsidRPr="00160479" w:rsidRDefault="00160479" w:rsidP="00160479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FCB5A" w14:textId="77777777" w:rsidR="00160479" w:rsidRPr="00160479" w:rsidRDefault="00160479" w:rsidP="00160479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</w:tbl>
    <w:p w14:paraId="09C51766" w14:textId="77777777" w:rsidR="00160479" w:rsidRPr="00160479" w:rsidRDefault="00160479">
      <w:pPr>
        <w:rPr>
          <w:rFonts w:ascii="Times New Roman" w:hAnsi="Times New Roman" w:cs="Times New Roman"/>
          <w:noProof/>
        </w:rPr>
      </w:pPr>
    </w:p>
    <w:sectPr w:rsidR="00160479" w:rsidRPr="00160479" w:rsidSect="001037A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libri"/>
    <w:panose1 w:val="020B0604020202020204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C16"/>
    <w:multiLevelType w:val="multilevel"/>
    <w:tmpl w:val="62E4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A1430"/>
    <w:multiLevelType w:val="hybridMultilevel"/>
    <w:tmpl w:val="6B4A5758"/>
    <w:lvl w:ilvl="0" w:tplc="320C6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97188"/>
    <w:multiLevelType w:val="multilevel"/>
    <w:tmpl w:val="81F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E1021"/>
    <w:multiLevelType w:val="multilevel"/>
    <w:tmpl w:val="D096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27F48"/>
    <w:multiLevelType w:val="multilevel"/>
    <w:tmpl w:val="8158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B126B"/>
    <w:multiLevelType w:val="multilevel"/>
    <w:tmpl w:val="8D4A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6381C"/>
    <w:multiLevelType w:val="multilevel"/>
    <w:tmpl w:val="8C10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765BA"/>
    <w:multiLevelType w:val="multilevel"/>
    <w:tmpl w:val="B07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1E5CFF"/>
    <w:multiLevelType w:val="multilevel"/>
    <w:tmpl w:val="B7C6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4E0C9B"/>
    <w:multiLevelType w:val="multilevel"/>
    <w:tmpl w:val="9E6C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F0F11"/>
    <w:multiLevelType w:val="multilevel"/>
    <w:tmpl w:val="7FA4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80C20"/>
    <w:multiLevelType w:val="hybridMultilevel"/>
    <w:tmpl w:val="9B1AC772"/>
    <w:lvl w:ilvl="0" w:tplc="320C6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C1523"/>
    <w:multiLevelType w:val="multilevel"/>
    <w:tmpl w:val="48D6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7157E1"/>
    <w:multiLevelType w:val="multilevel"/>
    <w:tmpl w:val="289C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1F5186"/>
    <w:multiLevelType w:val="multilevel"/>
    <w:tmpl w:val="9FAC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DE38C9"/>
    <w:multiLevelType w:val="multilevel"/>
    <w:tmpl w:val="70D4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363C98"/>
    <w:multiLevelType w:val="multilevel"/>
    <w:tmpl w:val="C46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015B73"/>
    <w:multiLevelType w:val="multilevel"/>
    <w:tmpl w:val="1808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C43D87"/>
    <w:multiLevelType w:val="hybridMultilevel"/>
    <w:tmpl w:val="4F18DF72"/>
    <w:lvl w:ilvl="0" w:tplc="320C6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76A98"/>
    <w:multiLevelType w:val="multilevel"/>
    <w:tmpl w:val="3EEE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76B8B"/>
    <w:multiLevelType w:val="multilevel"/>
    <w:tmpl w:val="04F6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D133E1"/>
    <w:multiLevelType w:val="hybridMultilevel"/>
    <w:tmpl w:val="349008F6"/>
    <w:lvl w:ilvl="0" w:tplc="724AD96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651D1"/>
    <w:multiLevelType w:val="multilevel"/>
    <w:tmpl w:val="FCB0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E343B9"/>
    <w:multiLevelType w:val="multilevel"/>
    <w:tmpl w:val="99CC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564819"/>
    <w:multiLevelType w:val="multilevel"/>
    <w:tmpl w:val="65A2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D766C2"/>
    <w:multiLevelType w:val="hybridMultilevel"/>
    <w:tmpl w:val="D164903E"/>
    <w:lvl w:ilvl="0" w:tplc="5CC8BC5E">
      <w:start w:val="1"/>
      <w:numFmt w:val="decimal"/>
      <w:lvlText w:val="%1."/>
      <w:lvlJc w:val="left"/>
      <w:pPr>
        <w:ind w:left="31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6" w15:restartNumberingAfterBreak="0">
    <w:nsid w:val="56E252AD"/>
    <w:multiLevelType w:val="hybridMultilevel"/>
    <w:tmpl w:val="D1822422"/>
    <w:lvl w:ilvl="0" w:tplc="94F059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/>
        <w:sz w:val="16"/>
        <w:szCs w:val="16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072D2C"/>
    <w:multiLevelType w:val="multilevel"/>
    <w:tmpl w:val="534C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C5076D"/>
    <w:multiLevelType w:val="multilevel"/>
    <w:tmpl w:val="0410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8373D5"/>
    <w:multiLevelType w:val="multilevel"/>
    <w:tmpl w:val="099C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491DE5"/>
    <w:multiLevelType w:val="hybridMultilevel"/>
    <w:tmpl w:val="3A541472"/>
    <w:lvl w:ilvl="0" w:tplc="94F059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/>
        <w:sz w:val="16"/>
        <w:szCs w:val="16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53DF3"/>
    <w:multiLevelType w:val="hybridMultilevel"/>
    <w:tmpl w:val="CE647506"/>
    <w:lvl w:ilvl="0" w:tplc="94F059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F465B"/>
    <w:multiLevelType w:val="hybridMultilevel"/>
    <w:tmpl w:val="AA6A23DC"/>
    <w:lvl w:ilvl="0" w:tplc="94F059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/>
        <w:sz w:val="16"/>
        <w:szCs w:val="16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C189D"/>
    <w:multiLevelType w:val="hybridMultilevel"/>
    <w:tmpl w:val="CE6C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E37BC"/>
    <w:multiLevelType w:val="hybridMultilevel"/>
    <w:tmpl w:val="A68A8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E3D58"/>
    <w:multiLevelType w:val="multilevel"/>
    <w:tmpl w:val="3206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2E0891"/>
    <w:multiLevelType w:val="multilevel"/>
    <w:tmpl w:val="8DA4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E017F5"/>
    <w:multiLevelType w:val="multilevel"/>
    <w:tmpl w:val="A16E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9"/>
  </w:num>
  <w:num w:numId="3">
    <w:abstractNumId w:val="22"/>
  </w:num>
  <w:num w:numId="4">
    <w:abstractNumId w:val="8"/>
  </w:num>
  <w:num w:numId="5">
    <w:abstractNumId w:val="27"/>
  </w:num>
  <w:num w:numId="6">
    <w:abstractNumId w:val="19"/>
  </w:num>
  <w:num w:numId="7">
    <w:abstractNumId w:val="24"/>
  </w:num>
  <w:num w:numId="8">
    <w:abstractNumId w:val="14"/>
  </w:num>
  <w:num w:numId="9">
    <w:abstractNumId w:val="12"/>
  </w:num>
  <w:num w:numId="10">
    <w:abstractNumId w:val="36"/>
  </w:num>
  <w:num w:numId="11">
    <w:abstractNumId w:val="6"/>
  </w:num>
  <w:num w:numId="12">
    <w:abstractNumId w:val="13"/>
  </w:num>
  <w:num w:numId="13">
    <w:abstractNumId w:val="15"/>
  </w:num>
  <w:num w:numId="14">
    <w:abstractNumId w:val="3"/>
  </w:num>
  <w:num w:numId="15">
    <w:abstractNumId w:val="10"/>
  </w:num>
  <w:num w:numId="16">
    <w:abstractNumId w:val="37"/>
  </w:num>
  <w:num w:numId="17">
    <w:abstractNumId w:val="0"/>
  </w:num>
  <w:num w:numId="18">
    <w:abstractNumId w:val="35"/>
  </w:num>
  <w:num w:numId="19">
    <w:abstractNumId w:val="20"/>
  </w:num>
  <w:num w:numId="20">
    <w:abstractNumId w:val="4"/>
  </w:num>
  <w:num w:numId="21">
    <w:abstractNumId w:val="17"/>
  </w:num>
  <w:num w:numId="22">
    <w:abstractNumId w:val="2"/>
  </w:num>
  <w:num w:numId="23">
    <w:abstractNumId w:val="23"/>
  </w:num>
  <w:num w:numId="24">
    <w:abstractNumId w:val="7"/>
  </w:num>
  <w:num w:numId="25">
    <w:abstractNumId w:val="5"/>
  </w:num>
  <w:num w:numId="26">
    <w:abstractNumId w:val="28"/>
  </w:num>
  <w:num w:numId="27">
    <w:abstractNumId w:val="9"/>
  </w:num>
  <w:num w:numId="28">
    <w:abstractNumId w:val="25"/>
  </w:num>
  <w:num w:numId="29">
    <w:abstractNumId w:val="26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1"/>
  </w:num>
  <w:num w:numId="35">
    <w:abstractNumId w:val="18"/>
  </w:num>
  <w:num w:numId="36">
    <w:abstractNumId w:val="11"/>
  </w:num>
  <w:num w:numId="37">
    <w:abstractNumId w:val="21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60"/>
    <w:rsid w:val="001037AC"/>
    <w:rsid w:val="00160479"/>
    <w:rsid w:val="003632DF"/>
    <w:rsid w:val="006A1660"/>
    <w:rsid w:val="008B55D8"/>
    <w:rsid w:val="00BA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C84430"/>
  <w15:chartTrackingRefBased/>
  <w15:docId w15:val="{EC31A439-A797-0A4E-A433-C9B8B086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6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A1660"/>
    <w:pPr>
      <w:ind w:left="720"/>
      <w:contextualSpacing/>
    </w:pPr>
  </w:style>
  <w:style w:type="paragraph" w:customStyle="1" w:styleId="Listaszerbekezds">
    <w:name w:val="Listaszerű bekezdés"/>
    <w:basedOn w:val="Normal"/>
    <w:qFormat/>
    <w:rsid w:val="006A1660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osnovni-txt">
    <w:name w:val="osnovni-txt"/>
    <w:basedOn w:val="Normal"/>
    <w:rsid w:val="006A16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6A1660"/>
    <w:pPr>
      <w:widowControl w:val="0"/>
      <w:autoSpaceDE w:val="0"/>
      <w:autoSpaceDN w:val="0"/>
      <w:ind w:left="1224"/>
    </w:pPr>
    <w:rPr>
      <w:rFonts w:ascii="Minion Pro" w:eastAsia="Minion Pro" w:hAnsi="Minion Pro" w:cs="Minion Pro"/>
    </w:rPr>
  </w:style>
  <w:style w:type="character" w:customStyle="1" w:styleId="BodyTextChar">
    <w:name w:val="Body Text Char"/>
    <w:basedOn w:val="DefaultParagraphFont"/>
    <w:link w:val="BodyText"/>
    <w:uiPriority w:val="1"/>
    <w:rsid w:val="006A1660"/>
    <w:rPr>
      <w:rFonts w:ascii="Minion Pro" w:eastAsia="Minion Pro" w:hAnsi="Minion Pro" w:cs="Minion Pro"/>
    </w:rPr>
  </w:style>
  <w:style w:type="paragraph" w:styleId="NoSpacing">
    <w:name w:val="No Spacing"/>
    <w:uiPriority w:val="1"/>
    <w:qFormat/>
    <w:rsid w:val="006A1660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914">
          <w:marLeft w:val="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Maarit</dc:creator>
  <cp:keywords/>
  <dc:description/>
  <cp:lastModifiedBy>Maarit Maarit</cp:lastModifiedBy>
  <cp:revision>3</cp:revision>
  <dcterms:created xsi:type="dcterms:W3CDTF">2023-11-01T09:01:00Z</dcterms:created>
  <dcterms:modified xsi:type="dcterms:W3CDTF">2023-11-01T15:01:00Z</dcterms:modified>
</cp:coreProperties>
</file>